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4924ED" w14:textId="77777777" w:rsidR="0019432E" w:rsidRPr="00341A1D" w:rsidRDefault="0019432E" w:rsidP="00341A1D">
      <w:pPr>
        <w:snapToGrid w:val="0"/>
        <w:spacing w:line="360" w:lineRule="auto"/>
        <w:rPr>
          <w:rFonts w:ascii="宋体" w:eastAsia="宋体" w:hAnsi="宋体"/>
          <w:sz w:val="44"/>
          <w:szCs w:val="44"/>
        </w:rPr>
      </w:pPr>
      <w:r w:rsidRPr="00341A1D">
        <w:rPr>
          <w:rFonts w:ascii="宋体" w:eastAsia="宋体" w:hAnsi="宋体" w:hint="eastAsia"/>
          <w:sz w:val="44"/>
          <w:szCs w:val="44"/>
        </w:rPr>
        <w:t>【石油观察家】王勇：LNG在物流行业的蛋糕有多大？</w:t>
      </w:r>
    </w:p>
    <w:p w14:paraId="5A765BF1" w14:textId="77777777" w:rsidR="0019432E" w:rsidRPr="00341A1D" w:rsidRDefault="0019432E" w:rsidP="00341A1D">
      <w:pPr>
        <w:snapToGrid w:val="0"/>
        <w:spacing w:line="360" w:lineRule="auto"/>
        <w:rPr>
          <w:rFonts w:ascii="宋体" w:eastAsia="宋体" w:hAnsi="宋体"/>
          <w:sz w:val="24"/>
          <w:szCs w:val="24"/>
        </w:rPr>
      </w:pPr>
      <w:r w:rsidRPr="00341A1D">
        <w:rPr>
          <w:rFonts w:ascii="宋体" w:eastAsia="宋体" w:hAnsi="宋体" w:hint="eastAsia"/>
          <w:sz w:val="24"/>
          <w:szCs w:val="24"/>
        </w:rPr>
        <w:t>文 | 王勇</w:t>
      </w:r>
    </w:p>
    <w:p w14:paraId="1C51C03E" w14:textId="77777777" w:rsidR="0019432E" w:rsidRPr="00341A1D" w:rsidRDefault="0019432E" w:rsidP="00341A1D">
      <w:pPr>
        <w:snapToGrid w:val="0"/>
        <w:spacing w:line="360" w:lineRule="auto"/>
        <w:ind w:firstLineChars="200" w:firstLine="480"/>
        <w:rPr>
          <w:rFonts w:ascii="宋体" w:eastAsia="宋体" w:hAnsi="宋体"/>
          <w:sz w:val="24"/>
          <w:szCs w:val="24"/>
        </w:rPr>
      </w:pPr>
      <w:bookmarkStart w:id="0" w:name="_GoBack"/>
      <w:r w:rsidRPr="00341A1D">
        <w:rPr>
          <w:rFonts w:ascii="宋体" w:eastAsia="宋体" w:hAnsi="宋体" w:hint="eastAsia"/>
          <w:sz w:val="24"/>
          <w:szCs w:val="24"/>
        </w:rPr>
        <w:t>相对管道气而言，液化天然气（LNG）具有输销灵活、多点供应等优势，在国际贸易中的活跃度也在进一步提高。与欧美国家相比，我国的LNG储运业务仍处于早期的快速上升期，在商业领域的应用仍处于初级阶段，具备相当大的潜力。</w:t>
      </w:r>
    </w:p>
    <w:p w14:paraId="2F196C4F" w14:textId="4B9E8B45" w:rsidR="0019432E" w:rsidRPr="00341A1D" w:rsidRDefault="0019432E" w:rsidP="00341A1D">
      <w:pPr>
        <w:snapToGrid w:val="0"/>
        <w:spacing w:line="360" w:lineRule="auto"/>
        <w:rPr>
          <w:rFonts w:ascii="宋体" w:eastAsia="宋体" w:hAnsi="宋体"/>
          <w:sz w:val="24"/>
          <w:szCs w:val="24"/>
        </w:rPr>
      </w:pPr>
      <w:r w:rsidRPr="00341A1D">
        <w:rPr>
          <w:rFonts w:ascii="宋体" w:eastAsia="宋体" w:hAnsi="宋体" w:hint="eastAsia"/>
          <w:sz w:val="24"/>
          <w:szCs w:val="24"/>
        </w:rPr>
        <w:t>其中，物流行业具备体量巨大、可控性高、灵活度高等特点，在物流绿色化的道路上，LNG或将成为其优先选择的路径之一。</w:t>
      </w:r>
    </w:p>
    <w:p w14:paraId="6CDD8A7D" w14:textId="0459FDC3" w:rsidR="0019432E" w:rsidRPr="00341A1D" w:rsidRDefault="0019432E" w:rsidP="00341A1D">
      <w:pPr>
        <w:snapToGrid w:val="0"/>
        <w:spacing w:line="360" w:lineRule="auto"/>
        <w:rPr>
          <w:rFonts w:ascii="宋体" w:eastAsia="宋体" w:hAnsi="宋体"/>
          <w:sz w:val="24"/>
          <w:szCs w:val="24"/>
        </w:rPr>
      </w:pPr>
      <w:r w:rsidRPr="00341A1D">
        <w:rPr>
          <w:rFonts w:ascii="宋体" w:eastAsia="宋体" w:hAnsi="宋体" w:hint="eastAsia"/>
          <w:sz w:val="24"/>
          <w:szCs w:val="24"/>
        </w:rPr>
        <w:t xml:space="preserve"> </w:t>
      </w:r>
      <w:r w:rsidR="00341A1D">
        <w:rPr>
          <w:rFonts w:ascii="宋体" w:eastAsia="宋体" w:hAnsi="宋体"/>
          <w:sz w:val="24"/>
          <w:szCs w:val="24"/>
        </w:rPr>
        <w:t xml:space="preserve">  </w:t>
      </w:r>
      <w:r w:rsidRPr="00341A1D">
        <w:rPr>
          <w:rFonts w:ascii="宋体" w:eastAsia="宋体" w:hAnsi="宋体" w:hint="eastAsia"/>
          <w:sz w:val="24"/>
          <w:szCs w:val="24"/>
        </w:rPr>
        <w:t>“绿色发展早已不是权宜之计，是中国现代化发展由过去的野蛮生长转向文明发展的必然过程和状态，物流是竞争激烈、降本与环保双重承压的行业，探索其绿色发展的出路迫在眉睫。”国家发改委综合运输研究所所长在11月26日举办的第二届中国LNG+物流发展高峰论坛上指出。</w:t>
      </w:r>
    </w:p>
    <w:bookmarkEnd w:id="0"/>
    <w:p w14:paraId="0A16D4C6" w14:textId="77777777" w:rsidR="0019432E" w:rsidRPr="00341A1D" w:rsidRDefault="0019432E" w:rsidP="00341A1D">
      <w:pPr>
        <w:snapToGrid w:val="0"/>
        <w:spacing w:line="360" w:lineRule="auto"/>
        <w:rPr>
          <w:rFonts w:ascii="宋体" w:eastAsia="宋体" w:hAnsi="宋体"/>
          <w:sz w:val="24"/>
          <w:szCs w:val="24"/>
        </w:rPr>
      </w:pPr>
    </w:p>
    <w:p w14:paraId="06A3370E" w14:textId="77777777" w:rsidR="00341A1D" w:rsidRDefault="0019432E" w:rsidP="00341A1D">
      <w:pPr>
        <w:snapToGrid w:val="0"/>
        <w:spacing w:line="360" w:lineRule="auto"/>
        <w:rPr>
          <w:rFonts w:ascii="宋体" w:eastAsia="宋体" w:hAnsi="宋体"/>
          <w:sz w:val="24"/>
          <w:szCs w:val="24"/>
        </w:rPr>
      </w:pPr>
      <w:r w:rsidRPr="00341A1D">
        <w:rPr>
          <w:rFonts w:ascii="宋体" w:eastAsia="宋体" w:hAnsi="宋体"/>
          <w:sz w:val="24"/>
          <w:szCs w:val="24"/>
        </w:rPr>
        <w:t>LNG+物流</w:t>
      </w:r>
    </w:p>
    <w:p w14:paraId="32CEDEFE" w14:textId="4FF1B46A" w:rsidR="0019432E" w:rsidRPr="00341A1D" w:rsidRDefault="0019432E" w:rsidP="00341A1D">
      <w:pPr>
        <w:snapToGrid w:val="0"/>
        <w:spacing w:line="360" w:lineRule="auto"/>
        <w:ind w:firstLineChars="200" w:firstLine="480"/>
        <w:rPr>
          <w:rFonts w:ascii="宋体" w:eastAsia="宋体" w:hAnsi="宋体"/>
          <w:sz w:val="24"/>
          <w:szCs w:val="24"/>
        </w:rPr>
      </w:pPr>
      <w:r w:rsidRPr="00341A1D">
        <w:rPr>
          <w:rFonts w:ascii="宋体" w:eastAsia="宋体" w:hAnsi="宋体" w:hint="eastAsia"/>
          <w:sz w:val="24"/>
          <w:szCs w:val="24"/>
        </w:rPr>
        <w:t>目前，在政策支持和各大企业的共同推动下，国内天然气资源开发和液化天然气生产已经具备相应规模，持续扩大的需求也使得中国有望超越日本成为全球最大LNG买家。</w:t>
      </w:r>
    </w:p>
    <w:p w14:paraId="247A6BC3" w14:textId="5C61E659" w:rsidR="0019432E" w:rsidRPr="00341A1D" w:rsidRDefault="0019432E" w:rsidP="00341A1D">
      <w:pPr>
        <w:snapToGrid w:val="0"/>
        <w:spacing w:line="360" w:lineRule="auto"/>
        <w:ind w:firstLineChars="200" w:firstLine="480"/>
        <w:rPr>
          <w:rFonts w:ascii="宋体" w:eastAsia="宋体" w:hAnsi="宋体"/>
          <w:sz w:val="24"/>
          <w:szCs w:val="24"/>
        </w:rPr>
      </w:pPr>
      <w:r w:rsidRPr="00341A1D">
        <w:rPr>
          <w:rFonts w:ascii="宋体" w:eastAsia="宋体" w:hAnsi="宋体" w:hint="eastAsia"/>
          <w:sz w:val="24"/>
          <w:szCs w:val="24"/>
        </w:rPr>
        <w:t>与此同时，LNG应用市场也在持续扩大，尤其是大规模应用LNG的绿色物流大通道正在成型，LNG车型的商业应用也正迎来新的机遇与挑战。</w:t>
      </w:r>
    </w:p>
    <w:p w14:paraId="118ED984" w14:textId="77777777" w:rsidR="0019432E" w:rsidRPr="00341A1D" w:rsidRDefault="0019432E" w:rsidP="00341A1D">
      <w:pPr>
        <w:snapToGrid w:val="0"/>
        <w:spacing w:line="360" w:lineRule="auto"/>
        <w:rPr>
          <w:rFonts w:ascii="宋体" w:eastAsia="宋体" w:hAnsi="宋体"/>
          <w:sz w:val="24"/>
          <w:szCs w:val="24"/>
        </w:rPr>
      </w:pPr>
      <w:r w:rsidRPr="00341A1D">
        <w:rPr>
          <w:rFonts w:ascii="宋体" w:eastAsia="宋体" w:hAnsi="宋体" w:hint="eastAsia"/>
          <w:sz w:val="24"/>
          <w:szCs w:val="24"/>
        </w:rPr>
        <w:t>据记者了解，2019年我国天然气重卡也迎来井喷式的增长，多家重卡厂家仅上半年就完成了全年的销售额度，我国已经形成完整的LNG汽车产业链，LNG重卡产销量和保有量均居世界之首，完全具备大规模发展应用的条件。</w:t>
      </w:r>
    </w:p>
    <w:p w14:paraId="70696808" w14:textId="5F88FC9F" w:rsidR="0019432E" w:rsidRPr="00341A1D" w:rsidRDefault="0019432E" w:rsidP="00341A1D">
      <w:pPr>
        <w:snapToGrid w:val="0"/>
        <w:spacing w:line="360" w:lineRule="auto"/>
        <w:rPr>
          <w:rFonts w:ascii="宋体" w:eastAsia="宋体" w:hAnsi="宋体"/>
          <w:sz w:val="24"/>
          <w:szCs w:val="24"/>
        </w:rPr>
      </w:pPr>
      <w:r w:rsidRPr="00341A1D">
        <w:rPr>
          <w:rFonts w:ascii="宋体" w:eastAsia="宋体" w:hAnsi="宋体" w:hint="eastAsia"/>
          <w:sz w:val="24"/>
          <w:szCs w:val="24"/>
        </w:rPr>
        <w:t xml:space="preserve"> </w:t>
      </w:r>
      <w:r w:rsidR="00341A1D">
        <w:rPr>
          <w:rFonts w:ascii="宋体" w:eastAsia="宋体" w:hAnsi="宋体"/>
          <w:sz w:val="24"/>
          <w:szCs w:val="24"/>
        </w:rPr>
        <w:t xml:space="preserve">  </w:t>
      </w:r>
      <w:r w:rsidRPr="00341A1D">
        <w:rPr>
          <w:rFonts w:ascii="宋体" w:eastAsia="宋体" w:hAnsi="宋体" w:hint="eastAsia"/>
          <w:sz w:val="24"/>
          <w:szCs w:val="24"/>
        </w:rPr>
        <w:t>“LNG卡车性能优越、技术成熟，是物理柴油货车污染的最佳选择。”中国交通运输协会天然气车船分会常务副会长王洪国向记者指出。</w:t>
      </w:r>
    </w:p>
    <w:p w14:paraId="379E0F9D" w14:textId="15846F2B" w:rsidR="0019432E" w:rsidRPr="00341A1D" w:rsidRDefault="0019432E" w:rsidP="00341A1D">
      <w:pPr>
        <w:snapToGrid w:val="0"/>
        <w:spacing w:line="360" w:lineRule="auto"/>
        <w:rPr>
          <w:rFonts w:ascii="宋体" w:eastAsia="宋体" w:hAnsi="宋体"/>
          <w:sz w:val="24"/>
          <w:szCs w:val="24"/>
        </w:rPr>
      </w:pPr>
      <w:r w:rsidRPr="00341A1D">
        <w:rPr>
          <w:rFonts w:ascii="宋体" w:eastAsia="宋体" w:hAnsi="宋体" w:hint="eastAsia"/>
          <w:sz w:val="24"/>
          <w:szCs w:val="24"/>
        </w:rPr>
        <w:t xml:space="preserve"> </w:t>
      </w:r>
      <w:r w:rsidR="00341A1D">
        <w:rPr>
          <w:rFonts w:ascii="宋体" w:eastAsia="宋体" w:hAnsi="宋体"/>
          <w:sz w:val="24"/>
          <w:szCs w:val="24"/>
        </w:rPr>
        <w:t xml:space="preserve">  </w:t>
      </w:r>
      <w:r w:rsidRPr="00341A1D">
        <w:rPr>
          <w:rFonts w:ascii="宋体" w:eastAsia="宋体" w:hAnsi="宋体" w:hint="eastAsia"/>
          <w:sz w:val="24"/>
          <w:szCs w:val="24"/>
        </w:rPr>
        <w:t>“随着新经济阶段的到来，供应链国家战略的实施，公路货运将不断升级，传统的主辅式运输组织模式将向分布式、自费化、柔性化与个性化发展方向，正在开展的蓝天保卫战将在一片竞争激烈的公路货运红海当中为LNG产业与公路货运行业带来新的蓝海机遇。”</w:t>
      </w:r>
    </w:p>
    <w:p w14:paraId="66CFD837" w14:textId="77777777" w:rsidR="0019432E" w:rsidRPr="00341A1D" w:rsidRDefault="0019432E" w:rsidP="00341A1D">
      <w:pPr>
        <w:snapToGrid w:val="0"/>
        <w:spacing w:line="360" w:lineRule="auto"/>
        <w:ind w:firstLineChars="200" w:firstLine="480"/>
        <w:rPr>
          <w:rFonts w:ascii="宋体" w:eastAsia="宋体" w:hAnsi="宋体"/>
          <w:sz w:val="24"/>
          <w:szCs w:val="24"/>
        </w:rPr>
      </w:pPr>
      <w:r w:rsidRPr="00341A1D">
        <w:rPr>
          <w:rFonts w:ascii="宋体" w:eastAsia="宋体" w:hAnsi="宋体" w:hint="eastAsia"/>
          <w:sz w:val="24"/>
          <w:szCs w:val="24"/>
        </w:rPr>
        <w:lastRenderedPageBreak/>
        <w:t>对于物流业未来的出路，汪鸣认为主要有三点。一是承载环保使命，紧随能源的绿色革命步伐并加快探索；二是要提高运输服务效率，在服务、交易结算、车辆调度等方面实现智能化；三是要细分服务市场，这一方面将在智能化基础上进一步实现。</w:t>
      </w:r>
    </w:p>
    <w:p w14:paraId="68D98696" w14:textId="77777777" w:rsidR="0019432E" w:rsidRPr="00341A1D" w:rsidRDefault="0019432E" w:rsidP="00341A1D">
      <w:pPr>
        <w:snapToGrid w:val="0"/>
        <w:spacing w:line="360" w:lineRule="auto"/>
        <w:ind w:firstLineChars="200" w:firstLine="480"/>
        <w:rPr>
          <w:rFonts w:ascii="宋体" w:eastAsia="宋体" w:hAnsi="宋体"/>
          <w:sz w:val="24"/>
          <w:szCs w:val="24"/>
        </w:rPr>
      </w:pPr>
      <w:r w:rsidRPr="00341A1D">
        <w:rPr>
          <w:rFonts w:ascii="宋体" w:eastAsia="宋体" w:hAnsi="宋体" w:hint="eastAsia"/>
          <w:sz w:val="24"/>
          <w:szCs w:val="24"/>
        </w:rPr>
        <w:t>据了解，这一行业已然有先行者切入，目前宝兑通已成为全国最大的线上LNG车辆加注互联网平台，加气覆盖范围最广、合作商户最多、注册车辆最多、加液量最大的服务平台。</w:t>
      </w:r>
    </w:p>
    <w:p w14:paraId="1C724DC8" w14:textId="77777777" w:rsidR="0019432E" w:rsidRPr="00341A1D" w:rsidRDefault="0019432E" w:rsidP="00341A1D">
      <w:pPr>
        <w:snapToGrid w:val="0"/>
        <w:spacing w:line="360" w:lineRule="auto"/>
        <w:ind w:firstLineChars="200" w:firstLine="480"/>
        <w:rPr>
          <w:rFonts w:ascii="宋体" w:eastAsia="宋体" w:hAnsi="宋体"/>
          <w:sz w:val="24"/>
          <w:szCs w:val="24"/>
        </w:rPr>
      </w:pPr>
      <w:r w:rsidRPr="00341A1D">
        <w:rPr>
          <w:rFonts w:ascii="宋体" w:eastAsia="宋体" w:hAnsi="宋体" w:hint="eastAsia"/>
          <w:sz w:val="24"/>
          <w:szCs w:val="24"/>
        </w:rPr>
        <w:t>今年汽车销售板块宝兑通已成立全国22家子公司，支撑汽车销售服务的落地，重卡销量也由2018年的1800台提升到了截止目前突破4500台。7月1日天然气重卡“国五”升“国六”的政策下，宝兑通一次性并购了2660台，成为全国最大的单笔订单。</w:t>
      </w:r>
    </w:p>
    <w:p w14:paraId="7F07691A" w14:textId="77777777" w:rsidR="0019432E" w:rsidRPr="00341A1D" w:rsidRDefault="0019432E" w:rsidP="00341A1D">
      <w:pPr>
        <w:snapToGrid w:val="0"/>
        <w:spacing w:line="360" w:lineRule="auto"/>
        <w:ind w:firstLineChars="200" w:firstLine="480"/>
        <w:rPr>
          <w:rFonts w:ascii="宋体" w:eastAsia="宋体" w:hAnsi="宋体"/>
          <w:sz w:val="24"/>
          <w:szCs w:val="24"/>
        </w:rPr>
      </w:pPr>
      <w:r w:rsidRPr="00341A1D">
        <w:rPr>
          <w:rFonts w:ascii="宋体" w:eastAsia="宋体" w:hAnsi="宋体" w:hint="eastAsia"/>
          <w:sz w:val="24"/>
          <w:szCs w:val="24"/>
        </w:rPr>
        <w:t>物流宝兑通董事长李建波向记者介绍道，2019年，宝兑通完成营业收入近60亿元，LNG突破100万吨，较2018年实现120%的增长，LNG业务扩展到了全国的18个省市。</w:t>
      </w:r>
    </w:p>
    <w:p w14:paraId="7BDFF39B" w14:textId="43D5EFBD" w:rsidR="0019432E" w:rsidRPr="00341A1D" w:rsidRDefault="0019432E" w:rsidP="00341A1D">
      <w:pPr>
        <w:snapToGrid w:val="0"/>
        <w:spacing w:line="360" w:lineRule="auto"/>
        <w:rPr>
          <w:rFonts w:ascii="宋体" w:eastAsia="宋体" w:hAnsi="宋体"/>
          <w:sz w:val="24"/>
          <w:szCs w:val="24"/>
        </w:rPr>
      </w:pPr>
      <w:r w:rsidRPr="00341A1D">
        <w:rPr>
          <w:rFonts w:ascii="宋体" w:eastAsia="宋体" w:hAnsi="宋体" w:hint="eastAsia"/>
          <w:sz w:val="24"/>
          <w:szCs w:val="24"/>
        </w:rPr>
        <w:t xml:space="preserve"> </w:t>
      </w:r>
      <w:r w:rsidR="00341A1D">
        <w:rPr>
          <w:rFonts w:ascii="宋体" w:eastAsia="宋体" w:hAnsi="宋体"/>
          <w:sz w:val="24"/>
          <w:szCs w:val="24"/>
        </w:rPr>
        <w:t xml:space="preserve">  </w:t>
      </w:r>
      <w:r w:rsidRPr="00341A1D">
        <w:rPr>
          <w:rFonts w:ascii="宋体" w:eastAsia="宋体" w:hAnsi="宋体" w:hint="eastAsia"/>
          <w:sz w:val="24"/>
          <w:szCs w:val="24"/>
        </w:rPr>
        <w:t>“在深入挖掘北方区域的同时不断开放南方市场，完善加气网络布局，实现加气线路的南北贯通，加气量也由2018年的日均1600吨到2019年4月的日均2000吨、6月份突破2900吨，9月份完成日均3000吨的突破。”</w:t>
      </w:r>
    </w:p>
    <w:p w14:paraId="599169C2" w14:textId="77777777" w:rsidR="0019432E" w:rsidRPr="00341A1D" w:rsidRDefault="0019432E" w:rsidP="00341A1D">
      <w:pPr>
        <w:snapToGrid w:val="0"/>
        <w:spacing w:line="360" w:lineRule="auto"/>
        <w:rPr>
          <w:rFonts w:ascii="宋体" w:eastAsia="宋体" w:hAnsi="宋体"/>
          <w:sz w:val="24"/>
          <w:szCs w:val="24"/>
        </w:rPr>
      </w:pPr>
    </w:p>
    <w:p w14:paraId="26DE6EB4" w14:textId="77777777" w:rsidR="00341A1D" w:rsidRDefault="0019432E" w:rsidP="00341A1D">
      <w:pPr>
        <w:snapToGrid w:val="0"/>
        <w:spacing w:line="360" w:lineRule="auto"/>
        <w:rPr>
          <w:rFonts w:ascii="宋体" w:eastAsia="宋体" w:hAnsi="宋体"/>
          <w:sz w:val="24"/>
          <w:szCs w:val="24"/>
        </w:rPr>
      </w:pPr>
      <w:r w:rsidRPr="00341A1D">
        <w:rPr>
          <w:rFonts w:ascii="宋体" w:eastAsia="宋体" w:hAnsi="宋体"/>
          <w:sz w:val="24"/>
          <w:szCs w:val="24"/>
        </w:rPr>
        <w:t>蛋糕有多大？</w:t>
      </w:r>
    </w:p>
    <w:p w14:paraId="6D399EA9" w14:textId="2FB3FC2F" w:rsidR="0019432E" w:rsidRPr="00341A1D" w:rsidRDefault="0019432E" w:rsidP="00341A1D">
      <w:pPr>
        <w:snapToGrid w:val="0"/>
        <w:spacing w:line="360" w:lineRule="auto"/>
        <w:ind w:firstLineChars="200" w:firstLine="480"/>
        <w:rPr>
          <w:rFonts w:ascii="宋体" w:eastAsia="宋体" w:hAnsi="宋体"/>
          <w:sz w:val="24"/>
          <w:szCs w:val="24"/>
        </w:rPr>
      </w:pPr>
      <w:r w:rsidRPr="00341A1D">
        <w:rPr>
          <w:rFonts w:ascii="宋体" w:eastAsia="宋体" w:hAnsi="宋体" w:hint="eastAsia"/>
          <w:sz w:val="24"/>
          <w:szCs w:val="24"/>
        </w:rPr>
        <w:t>物流绿色化显然已不是概念阶段，实打实的市场蓝海在吸引着资本力量的涌入，但是这一片海究竟能够容纳多少的争渡者，又该如何保证在浪潮中不被轻易淹没。</w:t>
      </w:r>
    </w:p>
    <w:p w14:paraId="54D7E4AD" w14:textId="77777777" w:rsidR="0019432E" w:rsidRPr="00341A1D" w:rsidRDefault="0019432E" w:rsidP="00341A1D">
      <w:pPr>
        <w:snapToGrid w:val="0"/>
        <w:spacing w:line="360" w:lineRule="auto"/>
        <w:ind w:firstLineChars="200" w:firstLine="480"/>
        <w:rPr>
          <w:rFonts w:ascii="宋体" w:eastAsia="宋体" w:hAnsi="宋体"/>
          <w:sz w:val="24"/>
          <w:szCs w:val="24"/>
        </w:rPr>
      </w:pPr>
      <w:r w:rsidRPr="00341A1D">
        <w:rPr>
          <w:rFonts w:ascii="宋体" w:eastAsia="宋体" w:hAnsi="宋体" w:hint="eastAsia"/>
          <w:sz w:val="24"/>
          <w:szCs w:val="24"/>
        </w:rPr>
        <w:t>从目前LNG车船发展形势来看，天然气汽车方面现在已经2636万辆，中国是天然气汽车最多的，LNG重卡国内保有量44万辆，其中重卡32万辆，到2018年LNG加气站已有3200个。</w:t>
      </w:r>
    </w:p>
    <w:p w14:paraId="5A1799D6" w14:textId="77777777" w:rsidR="0019432E" w:rsidRPr="00341A1D" w:rsidRDefault="0019432E" w:rsidP="00341A1D">
      <w:pPr>
        <w:snapToGrid w:val="0"/>
        <w:spacing w:line="360" w:lineRule="auto"/>
        <w:ind w:firstLineChars="200" w:firstLine="480"/>
        <w:rPr>
          <w:rFonts w:ascii="宋体" w:eastAsia="宋体" w:hAnsi="宋体"/>
          <w:sz w:val="24"/>
          <w:szCs w:val="24"/>
        </w:rPr>
      </w:pPr>
      <w:r w:rsidRPr="00341A1D">
        <w:rPr>
          <w:rFonts w:ascii="宋体" w:eastAsia="宋体" w:hAnsi="宋体" w:hint="eastAsia"/>
          <w:sz w:val="24"/>
          <w:szCs w:val="24"/>
        </w:rPr>
        <w:t>中海油油气电集团有限责任公司交通新能源事业部总经理朱闻达认为，国家政策不断推动柴油车污染的治理，也是“国三”以及以下的柴油车出台了相应的政策，未来的两到三年时间要淘汰100万辆，主要是在环渤海和西北地区。</w:t>
      </w:r>
    </w:p>
    <w:p w14:paraId="7681D266" w14:textId="21143C30" w:rsidR="0019432E" w:rsidRPr="00341A1D" w:rsidRDefault="0019432E" w:rsidP="00341A1D">
      <w:pPr>
        <w:snapToGrid w:val="0"/>
        <w:spacing w:line="360" w:lineRule="auto"/>
        <w:ind w:firstLineChars="200" w:firstLine="480"/>
        <w:rPr>
          <w:rFonts w:ascii="宋体" w:eastAsia="宋体" w:hAnsi="宋体"/>
          <w:sz w:val="24"/>
          <w:szCs w:val="24"/>
        </w:rPr>
      </w:pPr>
      <w:r w:rsidRPr="00341A1D">
        <w:rPr>
          <w:rFonts w:ascii="宋体" w:eastAsia="宋体" w:hAnsi="宋体" w:hint="eastAsia"/>
          <w:sz w:val="24"/>
          <w:szCs w:val="24"/>
        </w:rPr>
        <w:t>“同时有些地方出台了一些补贴政策，柴油重卡转化为LNG重卡我们也在评估，国内的100万辆重卡如果有10%或者20%转化为LNG重卡，今后对LNG重卡</w:t>
      </w:r>
      <w:r w:rsidRPr="00341A1D">
        <w:rPr>
          <w:rFonts w:ascii="宋体" w:eastAsia="宋体" w:hAnsi="宋体" w:hint="eastAsia"/>
          <w:sz w:val="24"/>
          <w:szCs w:val="24"/>
        </w:rPr>
        <w:lastRenderedPageBreak/>
        <w:t>来说就是非常大的市场。”</w:t>
      </w:r>
    </w:p>
    <w:p w14:paraId="38732500" w14:textId="77777777" w:rsidR="0019432E" w:rsidRPr="00341A1D" w:rsidRDefault="0019432E" w:rsidP="00341A1D">
      <w:pPr>
        <w:snapToGrid w:val="0"/>
        <w:spacing w:line="360" w:lineRule="auto"/>
        <w:ind w:firstLineChars="200" w:firstLine="480"/>
        <w:rPr>
          <w:rFonts w:ascii="宋体" w:eastAsia="宋体" w:hAnsi="宋体"/>
          <w:sz w:val="24"/>
          <w:szCs w:val="24"/>
        </w:rPr>
      </w:pPr>
      <w:r w:rsidRPr="00341A1D">
        <w:rPr>
          <w:rFonts w:ascii="宋体" w:eastAsia="宋体" w:hAnsi="宋体" w:hint="eastAsia"/>
          <w:sz w:val="24"/>
          <w:szCs w:val="24"/>
        </w:rPr>
        <w:t>对于这一可预期的市场，保持乐观态度的同时，也需谨慎对待，浪潮中从来不乏倒下的弄潮儿。对此，国家燃气汽车工程技术研究中心常务副主任李静波向记者表示，“天然气汽车要实现可持续发展，行业的顶层设计还是非常重要的，需要我们调整产品市场结构，通过创新驱动发展推动行业的可持续发展。”</w:t>
      </w:r>
    </w:p>
    <w:p w14:paraId="18C9E8FD" w14:textId="77777777" w:rsidR="0019432E" w:rsidRPr="00341A1D" w:rsidRDefault="0019432E" w:rsidP="00341A1D">
      <w:pPr>
        <w:snapToGrid w:val="0"/>
        <w:spacing w:line="360" w:lineRule="auto"/>
        <w:ind w:firstLineChars="200" w:firstLine="480"/>
        <w:rPr>
          <w:rFonts w:ascii="宋体" w:eastAsia="宋体" w:hAnsi="宋体"/>
          <w:sz w:val="24"/>
          <w:szCs w:val="24"/>
        </w:rPr>
      </w:pPr>
      <w:r w:rsidRPr="00341A1D">
        <w:rPr>
          <w:rFonts w:ascii="宋体" w:eastAsia="宋体" w:hAnsi="宋体" w:hint="eastAsia"/>
          <w:sz w:val="24"/>
          <w:szCs w:val="24"/>
        </w:rPr>
        <w:t>为此他指出，首先需要提高门槛，随着“国六”排放升级，产品也要升级，促进技术升级和产能升级是行业必需，因为有很高的门槛，达到这一门槛需要很大的投入。</w:t>
      </w:r>
    </w:p>
    <w:p w14:paraId="60DE2EAA" w14:textId="0B6E128A" w:rsidR="0019432E" w:rsidRPr="00341A1D" w:rsidRDefault="0019432E" w:rsidP="00341A1D">
      <w:pPr>
        <w:snapToGrid w:val="0"/>
        <w:spacing w:line="360" w:lineRule="auto"/>
        <w:ind w:firstLineChars="200" w:firstLine="480"/>
        <w:rPr>
          <w:rFonts w:ascii="宋体" w:eastAsia="宋体" w:hAnsi="宋体"/>
          <w:sz w:val="24"/>
          <w:szCs w:val="24"/>
        </w:rPr>
      </w:pPr>
      <w:r w:rsidRPr="00341A1D">
        <w:rPr>
          <w:rFonts w:ascii="宋体" w:eastAsia="宋体" w:hAnsi="宋体" w:hint="eastAsia"/>
          <w:sz w:val="24"/>
          <w:szCs w:val="24"/>
        </w:rPr>
        <w:t>其次要强监管，以前监管都比较松，造成这个市场竞争不公平。补短板、去库存，通过各种措施逐步让落后企业和落后产能逐步淘汰。</w:t>
      </w:r>
    </w:p>
    <w:p w14:paraId="134267CE" w14:textId="77777777" w:rsidR="0019432E" w:rsidRPr="00341A1D" w:rsidRDefault="0019432E" w:rsidP="00341A1D">
      <w:pPr>
        <w:snapToGrid w:val="0"/>
        <w:spacing w:line="360" w:lineRule="auto"/>
        <w:ind w:firstLineChars="200" w:firstLine="480"/>
        <w:rPr>
          <w:rFonts w:ascii="宋体" w:eastAsia="宋体" w:hAnsi="宋体"/>
          <w:sz w:val="24"/>
          <w:szCs w:val="24"/>
        </w:rPr>
      </w:pPr>
      <w:r w:rsidRPr="00341A1D">
        <w:rPr>
          <w:rFonts w:ascii="宋体" w:eastAsia="宋体" w:hAnsi="宋体" w:hint="eastAsia"/>
          <w:sz w:val="24"/>
          <w:szCs w:val="24"/>
        </w:rPr>
        <w:t>此外，测试标准需要更新。“国六”是非常严格的标准，以前就是稳态的标准，目前更关键的在于整车排放，以前未考虑到的区域都要考虑到。</w:t>
      </w:r>
    </w:p>
    <w:p w14:paraId="71D1E032" w14:textId="4E566AF4" w:rsidR="0019432E" w:rsidRPr="00341A1D" w:rsidRDefault="0019432E" w:rsidP="00341A1D">
      <w:pPr>
        <w:snapToGrid w:val="0"/>
        <w:spacing w:line="360" w:lineRule="auto"/>
        <w:rPr>
          <w:rFonts w:ascii="宋体" w:eastAsia="宋体" w:hAnsi="宋体"/>
          <w:sz w:val="24"/>
          <w:szCs w:val="24"/>
        </w:rPr>
      </w:pPr>
      <w:r w:rsidRPr="00341A1D">
        <w:rPr>
          <w:rFonts w:ascii="宋体" w:eastAsia="宋体" w:hAnsi="宋体" w:hint="eastAsia"/>
          <w:sz w:val="24"/>
          <w:szCs w:val="24"/>
        </w:rPr>
        <w:t xml:space="preserve"> </w:t>
      </w:r>
      <w:r w:rsidR="00341A1D">
        <w:rPr>
          <w:rFonts w:ascii="宋体" w:eastAsia="宋体" w:hAnsi="宋体"/>
          <w:sz w:val="24"/>
          <w:szCs w:val="24"/>
        </w:rPr>
        <w:t xml:space="preserve">  </w:t>
      </w:r>
      <w:r w:rsidRPr="00341A1D">
        <w:rPr>
          <w:rFonts w:ascii="宋体" w:eastAsia="宋体" w:hAnsi="宋体" w:hint="eastAsia"/>
          <w:sz w:val="24"/>
          <w:szCs w:val="24"/>
        </w:rPr>
        <w:t>“实际上‘国六’天然气的技术路线已经从原来的基础上有了升级，又简单又高效，但这就会导致成本的增加，后处理系统成本增加，因为要满足排放的需求，还要满足质保期的需求，但是不管怎么说，天然气更容易达到排放和排放的质保期，现在‘国六’柴油车已经显现出了一些问题，包括DPF的再生和柴油颗粒物的堵塞，天然气没有这些问题。” 李静波坦言。</w:t>
      </w:r>
    </w:p>
    <w:p w14:paraId="692DB324" w14:textId="77777777" w:rsidR="0019432E" w:rsidRPr="00341A1D" w:rsidRDefault="0019432E" w:rsidP="00341A1D">
      <w:pPr>
        <w:snapToGrid w:val="0"/>
        <w:spacing w:line="360" w:lineRule="auto"/>
        <w:ind w:firstLineChars="200" w:firstLine="480"/>
        <w:rPr>
          <w:rFonts w:ascii="宋体" w:eastAsia="宋体" w:hAnsi="宋体"/>
          <w:sz w:val="24"/>
          <w:szCs w:val="24"/>
        </w:rPr>
      </w:pPr>
      <w:r w:rsidRPr="00341A1D">
        <w:rPr>
          <w:rFonts w:ascii="宋体" w:eastAsia="宋体" w:hAnsi="宋体" w:hint="eastAsia"/>
          <w:sz w:val="24"/>
          <w:szCs w:val="24"/>
        </w:rPr>
        <w:t>2017年国家发改委出台的《加快推进天然气利用的意见》指出，2020年中国天然气消费量占一次性能源消费比例力争达到10%，2030年力争达到15%。尽管这样，仍远低于世界平均水平24.1%的9个百分点，人均用气量约为世界平均水平的29.1%。</w:t>
      </w:r>
    </w:p>
    <w:p w14:paraId="05AB32EF" w14:textId="3468CDB0" w:rsidR="0019432E" w:rsidRPr="00341A1D" w:rsidRDefault="0019432E" w:rsidP="00341A1D">
      <w:pPr>
        <w:snapToGrid w:val="0"/>
        <w:spacing w:line="360" w:lineRule="auto"/>
        <w:rPr>
          <w:rFonts w:ascii="宋体" w:eastAsia="宋体" w:hAnsi="宋体"/>
          <w:sz w:val="24"/>
          <w:szCs w:val="24"/>
        </w:rPr>
      </w:pPr>
      <w:r w:rsidRPr="00341A1D">
        <w:rPr>
          <w:rFonts w:ascii="宋体" w:eastAsia="宋体" w:hAnsi="宋体" w:hint="eastAsia"/>
          <w:sz w:val="24"/>
          <w:szCs w:val="24"/>
        </w:rPr>
        <w:t xml:space="preserve"> </w:t>
      </w:r>
      <w:r w:rsidR="00341A1D">
        <w:rPr>
          <w:rFonts w:ascii="宋体" w:eastAsia="宋体" w:hAnsi="宋体"/>
          <w:sz w:val="24"/>
          <w:szCs w:val="24"/>
        </w:rPr>
        <w:t xml:space="preserve">  </w:t>
      </w:r>
      <w:r w:rsidRPr="00341A1D">
        <w:rPr>
          <w:rFonts w:ascii="宋体" w:eastAsia="宋体" w:hAnsi="宋体" w:hint="eastAsia"/>
          <w:sz w:val="24"/>
          <w:szCs w:val="24"/>
        </w:rPr>
        <w:t>“LNG+物流”的模式或许将成为这条漫漫长路上的一份子，诸如宝兑通对绿色能源运输服务的推进显然只是行业尝试与变革的开始，智能化仍未在该领域发挥出其核心的价值与潜力，天然气的一次利用环节仍在等待市场环节与资本挖掘出更深层次的价值。</w:t>
      </w:r>
    </w:p>
    <w:p w14:paraId="46BCFFEE" w14:textId="77777777" w:rsidR="0019432E" w:rsidRPr="00341A1D" w:rsidRDefault="0019432E" w:rsidP="00341A1D">
      <w:pPr>
        <w:snapToGrid w:val="0"/>
        <w:spacing w:line="360" w:lineRule="auto"/>
        <w:rPr>
          <w:rFonts w:ascii="宋体" w:eastAsia="宋体" w:hAnsi="宋体"/>
          <w:sz w:val="24"/>
          <w:szCs w:val="24"/>
        </w:rPr>
      </w:pPr>
    </w:p>
    <w:p w14:paraId="13CDB160" w14:textId="76E83EC5" w:rsidR="0019432E" w:rsidRPr="00341A1D" w:rsidRDefault="0019432E" w:rsidP="00341A1D">
      <w:pPr>
        <w:snapToGrid w:val="0"/>
        <w:spacing w:line="360" w:lineRule="auto"/>
        <w:rPr>
          <w:rFonts w:ascii="宋体" w:eastAsia="宋体" w:hAnsi="宋体"/>
          <w:sz w:val="24"/>
          <w:szCs w:val="24"/>
        </w:rPr>
      </w:pPr>
      <w:r w:rsidRPr="00341A1D">
        <w:rPr>
          <w:rFonts w:ascii="宋体" w:eastAsia="宋体" w:hAnsi="宋体" w:hint="eastAsia"/>
          <w:sz w:val="24"/>
          <w:szCs w:val="24"/>
        </w:rPr>
        <w:t>来源：能源杂志</w:t>
      </w:r>
    </w:p>
    <w:p w14:paraId="5FFB6AFE" w14:textId="77777777" w:rsidR="00C21710" w:rsidRPr="00341A1D" w:rsidRDefault="00C21710" w:rsidP="00341A1D">
      <w:pPr>
        <w:snapToGrid w:val="0"/>
        <w:spacing w:line="360" w:lineRule="auto"/>
        <w:rPr>
          <w:rFonts w:ascii="宋体" w:eastAsia="宋体" w:hAnsi="宋体"/>
          <w:sz w:val="24"/>
          <w:szCs w:val="24"/>
        </w:rPr>
      </w:pPr>
    </w:p>
    <w:sectPr w:rsidR="00C21710" w:rsidRPr="00341A1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1E77"/>
    <w:rsid w:val="0019432E"/>
    <w:rsid w:val="00341A1D"/>
    <w:rsid w:val="00431E77"/>
    <w:rsid w:val="00C217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807553"/>
  <w15:chartTrackingRefBased/>
  <w15:docId w15:val="{C5BA20D9-82BD-4339-82D0-F6B9E73CC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link w:val="20"/>
    <w:uiPriority w:val="9"/>
    <w:qFormat/>
    <w:rsid w:val="0019432E"/>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uiPriority w:val="9"/>
    <w:rsid w:val="0019432E"/>
    <w:rPr>
      <w:rFonts w:ascii="宋体" w:eastAsia="宋体" w:hAnsi="宋体" w:cs="宋体"/>
      <w:b/>
      <w:bCs/>
      <w:kern w:val="0"/>
      <w:sz w:val="36"/>
      <w:szCs w:val="36"/>
    </w:rPr>
  </w:style>
  <w:style w:type="paragraph" w:styleId="a3">
    <w:name w:val="Normal (Web)"/>
    <w:basedOn w:val="a"/>
    <w:uiPriority w:val="99"/>
    <w:semiHidden/>
    <w:unhideWhenUsed/>
    <w:rsid w:val="0019432E"/>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1500988">
      <w:bodyDiv w:val="1"/>
      <w:marLeft w:val="0"/>
      <w:marRight w:val="0"/>
      <w:marTop w:val="0"/>
      <w:marBottom w:val="0"/>
      <w:divBdr>
        <w:top w:val="none" w:sz="0" w:space="0" w:color="auto"/>
        <w:left w:val="none" w:sz="0" w:space="0" w:color="auto"/>
        <w:bottom w:val="none" w:sz="0" w:space="0" w:color="auto"/>
        <w:right w:val="none" w:sz="0" w:space="0" w:color="auto"/>
      </w:divBdr>
    </w:div>
    <w:div w:id="1519389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355</Words>
  <Characters>2029</Characters>
  <Application>Microsoft Office Word</Application>
  <DocSecurity>0</DocSecurity>
  <Lines>16</Lines>
  <Paragraphs>4</Paragraphs>
  <ScaleCrop>false</ScaleCrop>
  <Company/>
  <LinksUpToDate>false</LinksUpToDate>
  <CharactersWithSpaces>2380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observer oil</dc:creator>
  <cp:keywords/>
  <dc:description/>
  <cp:lastModifiedBy>observer oil</cp:lastModifiedBy>
  <cp:revision>4</cp:revision>
  <dcterms:created xsi:type="dcterms:W3CDTF">2020-01-15T02:06:00Z</dcterms:created>
  <dcterms:modified xsi:type="dcterms:W3CDTF">2020-01-17T16:04:00Z</dcterms:modified>
</cp:coreProperties>
</file>